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16" w:rsidRPr="002A55A5" w:rsidRDefault="003C3DE5" w:rsidP="003C3DE5">
      <w:pPr>
        <w:jc w:val="center"/>
        <w:rPr>
          <w:rFonts w:ascii="Tekton" w:hAnsi="Tekton"/>
          <w:sz w:val="40"/>
          <w:szCs w:val="40"/>
          <w:u w:val="single"/>
        </w:rPr>
      </w:pPr>
      <w:r w:rsidRPr="002A55A5">
        <w:rPr>
          <w:rFonts w:ascii="Tekton" w:hAnsi="Tekton"/>
          <w:sz w:val="40"/>
          <w:szCs w:val="40"/>
          <w:u w:val="single"/>
        </w:rPr>
        <w:t xml:space="preserve">Genetics </w:t>
      </w:r>
      <w:r w:rsidR="002A55A5">
        <w:rPr>
          <w:rFonts w:ascii="Tekton" w:hAnsi="Tekton"/>
          <w:sz w:val="40"/>
          <w:szCs w:val="40"/>
          <w:u w:val="single"/>
        </w:rPr>
        <w:t>Counselor</w:t>
      </w:r>
      <w:r w:rsidRPr="002A55A5">
        <w:rPr>
          <w:rFonts w:ascii="Tekton" w:hAnsi="Tekton"/>
          <w:sz w:val="40"/>
          <w:szCs w:val="40"/>
          <w:u w:val="single"/>
        </w:rPr>
        <w:t xml:space="preserve"> Project</w:t>
      </w:r>
    </w:p>
    <w:p w:rsidR="003C3DE5" w:rsidRPr="001E5714" w:rsidRDefault="003C3DE5" w:rsidP="00402A86">
      <w:p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Based on the tasks completed, there are a series of items that should be correctly completed for maximum points on this project.</w:t>
      </w:r>
    </w:p>
    <w:p w:rsidR="00402A86" w:rsidRDefault="00402A86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</w:p>
    <w:p w:rsidR="003C3DE5" w:rsidRPr="00402A86" w:rsidRDefault="003C3DE5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  <w:r w:rsidRPr="00402A86">
        <w:rPr>
          <w:rFonts w:ascii="Tekton" w:hAnsi="Tekton"/>
          <w:sz w:val="28"/>
          <w:szCs w:val="28"/>
          <w:u w:val="single"/>
        </w:rPr>
        <w:t>Task 1: Research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3C3DE5" w:rsidRPr="001E5714" w:rsidRDefault="003C3DE5" w:rsidP="00402A86">
      <w:p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 xml:space="preserve">You were required to use the links provided to research the six different genetic disorders and provide a summary, inheritance pattern, and symbols for usage in your Punnett squares. 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3C3DE5" w:rsidRPr="001E5714" w:rsidRDefault="003C3DE5" w:rsidP="00402A86">
      <w:p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 xml:space="preserve">The summary is worth 2 points per genetic disorder. 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2 points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Students has given a brief summary about the disorder including a few common symptoms or occurrences with the disorder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1 point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have given a vague description that could apply to any disorder and was not specific to the genetic disorder summarizing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0 points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has neglected to complete the summary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3C3DE5" w:rsidRPr="001E5714" w:rsidRDefault="003C3DE5" w:rsidP="00402A86">
      <w:p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The inheritance pattern is worth 1 point per genetic disorder.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1 point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correctly has identified whether the genetic disorder is inherited as an autosomal dominant or recessive.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0 point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has incorrectly identified the inheritance pattern of the disorder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has neglected to complete the inheritance pattern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3C3DE5" w:rsidRPr="001E5714" w:rsidRDefault="003C3DE5" w:rsidP="00402A86">
      <w:p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The symbols are worth 1 point per genetic disorder.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1 point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has provided a logical symbol (the name of the disorder as capital letter for dominant and lower case for recessive) and it does not repeat among the other disorders.</w:t>
      </w:r>
    </w:p>
    <w:p w:rsidR="003C3DE5" w:rsidRPr="001E5714" w:rsidRDefault="003C3DE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0 points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uses a symbol that does not apply to the disorder</w:t>
      </w:r>
    </w:p>
    <w:p w:rsidR="003C3DE5" w:rsidRPr="001E5714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uses a symbol already used for another disorder</w:t>
      </w:r>
    </w:p>
    <w:p w:rsidR="003C3DE5" w:rsidRDefault="003C3DE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 w:rsidRPr="001E5714">
        <w:rPr>
          <w:rFonts w:ascii="Tekton" w:hAnsi="Tekton"/>
        </w:rPr>
        <w:t>Student has neglected to complete the symbol identification</w:t>
      </w:r>
    </w:p>
    <w:p w:rsidR="00402A86" w:rsidRDefault="00402A86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</w:p>
    <w:p w:rsidR="002A55A5" w:rsidRPr="00402A86" w:rsidRDefault="002A55A5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  <w:r w:rsidRPr="00402A86">
        <w:rPr>
          <w:rFonts w:ascii="Tekton" w:hAnsi="Tekton"/>
          <w:sz w:val="28"/>
          <w:szCs w:val="28"/>
          <w:u w:val="single"/>
        </w:rPr>
        <w:t xml:space="preserve">Task 2: </w:t>
      </w:r>
      <w:r w:rsidR="00402A86">
        <w:rPr>
          <w:rFonts w:ascii="Tekton" w:hAnsi="Tekton"/>
          <w:sz w:val="28"/>
          <w:szCs w:val="28"/>
          <w:u w:val="single"/>
        </w:rPr>
        <w:t>Genetic Counselor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You are required to use the given information to complete a Punnett square between the parents. From this cross, you are to be able to determine the probability of an offspring to have a genetic disorder.</w:t>
      </w: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Punnett squares are worth 3 points each.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1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correctly identified the parental genotypes for the cross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lastRenderedPageBreak/>
        <w:t>1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appropriately completed the Punnett square</w:t>
      </w:r>
    </w:p>
    <w:p w:rsidR="002A55A5" w:rsidRDefault="002A55A5" w:rsidP="00402A86">
      <w:pPr>
        <w:pStyle w:val="ListParagraph"/>
        <w:numPr>
          <w:ilvl w:val="2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may receive this point even if their parental genotypes are incorrect if it matches their parental genotypes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1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appropriately determined the probabilities of an offspring (affected, carrier, normal)</w:t>
      </w:r>
    </w:p>
    <w:p w:rsidR="002A55A5" w:rsidRDefault="002A55A5" w:rsidP="00402A86">
      <w:pPr>
        <w:pStyle w:val="ListParagraph"/>
        <w:numPr>
          <w:ilvl w:val="2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may receive this point based on their Punnett square</w:t>
      </w:r>
    </w:p>
    <w:p w:rsidR="00402A86" w:rsidRDefault="00402A86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</w:p>
    <w:p w:rsidR="002A55A5" w:rsidRPr="00402A86" w:rsidRDefault="002A55A5" w:rsidP="00402A86">
      <w:pPr>
        <w:spacing w:after="0" w:line="240" w:lineRule="auto"/>
        <w:rPr>
          <w:rFonts w:ascii="Tekton" w:hAnsi="Tekton"/>
          <w:sz w:val="28"/>
          <w:szCs w:val="28"/>
          <w:u w:val="single"/>
        </w:rPr>
      </w:pPr>
      <w:r w:rsidRPr="00402A86">
        <w:rPr>
          <w:rFonts w:ascii="Tekton" w:hAnsi="Tekton"/>
          <w:sz w:val="28"/>
          <w:szCs w:val="28"/>
          <w:u w:val="single"/>
        </w:rPr>
        <w:t>Task 3: Educational Materials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 xml:space="preserve">You should have created an educational material to share information about the genetic disorder with the expecting parents. 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materials should have include a summary</w:t>
      </w:r>
      <w:r w:rsidRPr="000D07BA">
        <w:rPr>
          <w:rFonts w:ascii="Tekton" w:hAnsi="Tekton"/>
        </w:rPr>
        <w:t>, symptoms, cause, inheritance, treatments, and prognosis</w:t>
      </w:r>
      <w:r>
        <w:rPr>
          <w:rFonts w:ascii="Tekton" w:hAnsi="Tekton"/>
        </w:rPr>
        <w:t xml:space="preserve"> of the disease. Each component is worth 1 point for 6 points per genetic disorder. Student should demonstrate an understanding of the component to receive full credit on each part. </w:t>
      </w: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 should be written well with no typos or grammatical issues. This component is worth 3 points.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3 points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There are no typos or grammatical errors.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written an appropriate educational material to share the information about the genetic disorders.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2 points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There are a few typos or grammatical errors, but it does not inhibit the understanding of the text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1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a large amount of typos or grammatical issues, or the issues draw away from the understanding of the text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not demonstrated appropriate writing styles.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0 points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did not attempt to write any content in the educational material</w:t>
      </w:r>
    </w:p>
    <w:p w:rsidR="00402A86" w:rsidRDefault="00402A86" w:rsidP="00402A86">
      <w:pPr>
        <w:spacing w:after="0" w:line="240" w:lineRule="auto"/>
        <w:rPr>
          <w:rFonts w:ascii="Tekton" w:hAnsi="Tekton"/>
        </w:rPr>
      </w:pPr>
    </w:p>
    <w:p w:rsidR="002A55A5" w:rsidRDefault="002A55A5" w:rsidP="00402A86">
      <w:p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 should be visually pleasing to draw attention the components of the educational material. This is worth 2 points per genetic disorder.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2 points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 is appropriate organized and visually pleasing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1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 is not visually pleasing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The educational material is not organized and hard to read</w:t>
      </w:r>
    </w:p>
    <w:p w:rsidR="002A55A5" w:rsidRDefault="002A55A5" w:rsidP="00402A86">
      <w:pPr>
        <w:pStyle w:val="ListParagraph"/>
        <w:numPr>
          <w:ilvl w:val="0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0 point</w:t>
      </w:r>
    </w:p>
    <w:p w:rsidR="002A55A5" w:rsidRDefault="002A55A5" w:rsidP="00402A86">
      <w:pPr>
        <w:pStyle w:val="ListParagraph"/>
        <w:numPr>
          <w:ilvl w:val="1"/>
          <w:numId w:val="1"/>
        </w:numPr>
        <w:spacing w:after="0" w:line="240" w:lineRule="auto"/>
        <w:rPr>
          <w:rFonts w:ascii="Tekton" w:hAnsi="Tekton"/>
        </w:rPr>
      </w:pPr>
      <w:r>
        <w:rPr>
          <w:rFonts w:ascii="Tekton" w:hAnsi="Tekton"/>
        </w:rPr>
        <w:t>Student has not completed a project</w:t>
      </w:r>
    </w:p>
    <w:p w:rsidR="00402A86" w:rsidRDefault="00402A86" w:rsidP="00402A86">
      <w:pPr>
        <w:pStyle w:val="ListParagraph"/>
        <w:spacing w:after="0" w:line="240" w:lineRule="auto"/>
        <w:ind w:left="1440"/>
        <w:rPr>
          <w:rFonts w:ascii="Tekton" w:hAnsi="Tekton"/>
        </w:rPr>
      </w:pPr>
    </w:p>
    <w:p w:rsidR="00402A86" w:rsidRDefault="00402A86" w:rsidP="00402A86">
      <w:pPr>
        <w:pStyle w:val="ListParagraph"/>
        <w:spacing w:after="0" w:line="240" w:lineRule="auto"/>
        <w:ind w:left="1440"/>
        <w:rPr>
          <w:rFonts w:ascii="Tekton" w:hAnsi="Tekton"/>
        </w:rPr>
      </w:pPr>
    </w:p>
    <w:p w:rsidR="00402A86" w:rsidRDefault="00402A86" w:rsidP="00402A86">
      <w:pPr>
        <w:pStyle w:val="ListParagraph"/>
        <w:spacing w:after="0" w:line="240" w:lineRule="auto"/>
        <w:ind w:left="1440"/>
        <w:rPr>
          <w:rFonts w:ascii="Tekton" w:hAnsi="Tekto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2610"/>
        <w:gridCol w:w="2155"/>
      </w:tblGrid>
      <w:tr w:rsidR="001E5714" w:rsidRPr="001E5714" w:rsidTr="00446D27">
        <w:tc>
          <w:tcPr>
            <w:tcW w:w="9350" w:type="dxa"/>
            <w:gridSpan w:val="4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40"/>
                <w:szCs w:val="40"/>
              </w:rPr>
            </w:pPr>
            <w:r w:rsidRPr="001E5714">
              <w:rPr>
                <w:rFonts w:ascii="Tekton" w:hAnsi="Tekton"/>
                <w:sz w:val="40"/>
                <w:szCs w:val="40"/>
              </w:rPr>
              <w:lastRenderedPageBreak/>
              <w:t>Task 1: Research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b/>
                <w:sz w:val="24"/>
                <w:szCs w:val="24"/>
              </w:rPr>
              <w:t>Genetic Disorder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b/>
                <w:sz w:val="24"/>
                <w:szCs w:val="24"/>
              </w:rPr>
              <w:t>Summary (2)</w:t>
            </w:r>
          </w:p>
        </w:tc>
        <w:tc>
          <w:tcPr>
            <w:tcW w:w="2610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b/>
                <w:sz w:val="24"/>
                <w:szCs w:val="24"/>
              </w:rPr>
              <w:t>Inheritance Pattern (1)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b/>
                <w:sz w:val="24"/>
                <w:szCs w:val="24"/>
              </w:rPr>
              <w:t>Symbols (1)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Achondroplasia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3C3DE5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Cystic Fibrosis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Huntington’s Disease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Polydactyly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Sickle Cell Disease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1E5714" w:rsidRPr="001E5714" w:rsidTr="00EE66B1">
        <w:tc>
          <w:tcPr>
            <w:tcW w:w="2337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Tay-Sachs Disease</w:t>
            </w:r>
          </w:p>
        </w:tc>
        <w:tc>
          <w:tcPr>
            <w:tcW w:w="2248" w:type="dxa"/>
          </w:tcPr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2          1          0</w:t>
            </w: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1E5714" w:rsidRPr="001E5714" w:rsidRDefault="001E5714" w:rsidP="001E5714">
            <w:pPr>
              <w:rPr>
                <w:rFonts w:ascii="Tekton" w:hAnsi="Tekton"/>
                <w:sz w:val="24"/>
                <w:szCs w:val="24"/>
              </w:rPr>
            </w:pPr>
          </w:p>
          <w:p w:rsidR="001E5714" w:rsidRPr="001E5714" w:rsidRDefault="001E5714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7831A6" w:rsidRPr="001E5714" w:rsidTr="00EE66B1">
        <w:tc>
          <w:tcPr>
            <w:tcW w:w="2337" w:type="dxa"/>
          </w:tcPr>
          <w:p w:rsidR="007831A6" w:rsidRDefault="007831A6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7831A6" w:rsidRDefault="007831A6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Total</w:t>
            </w:r>
          </w:p>
          <w:p w:rsidR="007831A6" w:rsidRPr="001E5714" w:rsidRDefault="007831A6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831A6" w:rsidRPr="001E5714" w:rsidRDefault="007831A6" w:rsidP="001E5714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31A6" w:rsidRPr="001E5714" w:rsidRDefault="007831A6" w:rsidP="001E5714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31A6" w:rsidRPr="001E5714" w:rsidRDefault="007831A6" w:rsidP="001E5714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3C3DE5" w:rsidRDefault="003C3DE5" w:rsidP="003C3DE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Pr="002A55A5" w:rsidRDefault="002A55A5" w:rsidP="002A55A5">
      <w:pPr>
        <w:rPr>
          <w:rFonts w:ascii="Tekton" w:hAnsi="Tekton"/>
        </w:rPr>
      </w:pPr>
    </w:p>
    <w:p w:rsidR="000D07BA" w:rsidRDefault="000D07BA" w:rsidP="000D07BA">
      <w:pPr>
        <w:rPr>
          <w:rFonts w:ascii="Tekton" w:hAnsi="Tekt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340"/>
        <w:gridCol w:w="2155"/>
      </w:tblGrid>
      <w:tr w:rsidR="000D07BA" w:rsidRPr="001E5714" w:rsidTr="00CD435B">
        <w:tc>
          <w:tcPr>
            <w:tcW w:w="9350" w:type="dxa"/>
            <w:gridSpan w:val="4"/>
          </w:tcPr>
          <w:p w:rsidR="000D07BA" w:rsidRPr="001E5714" w:rsidRDefault="000D07BA" w:rsidP="000D07BA">
            <w:pPr>
              <w:jc w:val="center"/>
              <w:rPr>
                <w:rFonts w:ascii="Tekton" w:hAnsi="Tekton"/>
                <w:sz w:val="40"/>
                <w:szCs w:val="40"/>
              </w:rPr>
            </w:pPr>
            <w:r w:rsidRPr="001E5714">
              <w:rPr>
                <w:rFonts w:ascii="Tekton" w:hAnsi="Tekton"/>
                <w:sz w:val="40"/>
                <w:szCs w:val="40"/>
              </w:rPr>
              <w:lastRenderedPageBreak/>
              <w:t xml:space="preserve">Task </w:t>
            </w:r>
            <w:r>
              <w:rPr>
                <w:rFonts w:ascii="Tekton" w:hAnsi="Tekton"/>
                <w:sz w:val="40"/>
                <w:szCs w:val="40"/>
              </w:rPr>
              <w:t>2</w:t>
            </w:r>
            <w:r w:rsidRPr="001E5714">
              <w:rPr>
                <w:rFonts w:ascii="Tekton" w:hAnsi="Tekton"/>
                <w:sz w:val="40"/>
                <w:szCs w:val="40"/>
              </w:rPr>
              <w:t xml:space="preserve">: </w:t>
            </w:r>
            <w:r>
              <w:rPr>
                <w:rFonts w:ascii="Tekton" w:hAnsi="Tekton"/>
                <w:sz w:val="40"/>
                <w:szCs w:val="40"/>
              </w:rPr>
              <w:t>Genetic Counselor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b/>
                <w:sz w:val="24"/>
                <w:szCs w:val="24"/>
              </w:rPr>
              <w:t>Genetic Disorder</w:t>
            </w:r>
          </w:p>
        </w:tc>
        <w:tc>
          <w:tcPr>
            <w:tcW w:w="2518" w:type="dxa"/>
          </w:tcPr>
          <w:p w:rsidR="000D07BA" w:rsidRPr="001E5714" w:rsidRDefault="000D07BA" w:rsidP="000D07BA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>
              <w:rPr>
                <w:rFonts w:ascii="Tekton" w:hAnsi="Tekton"/>
                <w:b/>
                <w:sz w:val="24"/>
                <w:szCs w:val="24"/>
              </w:rPr>
              <w:t>Parental Genotype</w:t>
            </w:r>
            <w:r w:rsidRPr="001E5714">
              <w:rPr>
                <w:rFonts w:ascii="Tekton" w:hAnsi="Tekton"/>
                <w:b/>
                <w:sz w:val="24"/>
                <w:szCs w:val="24"/>
              </w:rPr>
              <w:t xml:space="preserve"> (</w:t>
            </w:r>
            <w:r>
              <w:rPr>
                <w:rFonts w:ascii="Tekton" w:hAnsi="Tekton"/>
                <w:b/>
                <w:sz w:val="24"/>
                <w:szCs w:val="24"/>
              </w:rPr>
              <w:t>1</w:t>
            </w:r>
            <w:r w:rsidRPr="001E5714">
              <w:rPr>
                <w:rFonts w:ascii="Tekton" w:hAnsi="Tekto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>
              <w:rPr>
                <w:rFonts w:ascii="Tekton" w:hAnsi="Tekton"/>
                <w:b/>
                <w:sz w:val="24"/>
                <w:szCs w:val="24"/>
              </w:rPr>
              <w:t>Punnett Square</w:t>
            </w:r>
            <w:r w:rsidRPr="001E5714">
              <w:rPr>
                <w:rFonts w:ascii="Tekton" w:hAnsi="Tekto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>
              <w:rPr>
                <w:rFonts w:ascii="Tekton" w:hAnsi="Tekton"/>
                <w:b/>
                <w:sz w:val="24"/>
                <w:szCs w:val="24"/>
              </w:rPr>
              <w:t>Probability</w:t>
            </w:r>
            <w:r w:rsidRPr="001E5714">
              <w:rPr>
                <w:rFonts w:ascii="Tekton" w:hAnsi="Tekton"/>
                <w:b/>
                <w:sz w:val="24"/>
                <w:szCs w:val="24"/>
              </w:rPr>
              <w:t xml:space="preserve"> (1)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Achondroplasia</w:t>
            </w:r>
          </w:p>
        </w:tc>
        <w:tc>
          <w:tcPr>
            <w:tcW w:w="2518" w:type="dxa"/>
          </w:tcPr>
          <w:p w:rsidR="000D07BA" w:rsidRPr="001E5714" w:rsidRDefault="000D07BA" w:rsidP="000D07BA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0D07BA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0D07BA">
              <w:rPr>
                <w:rFonts w:ascii="Tekton" w:hAnsi="Tekton"/>
                <w:sz w:val="24"/>
                <w:szCs w:val="24"/>
              </w:rPr>
              <w:t>1</w:t>
            </w:r>
            <w:r>
              <w:rPr>
                <w:rFonts w:ascii="Tekton" w:hAnsi="Tekton"/>
                <w:sz w:val="24"/>
                <w:szCs w:val="24"/>
              </w:rPr>
              <w:t xml:space="preserve">         </w:t>
            </w:r>
            <w:r w:rsidRPr="000D07BA">
              <w:rPr>
                <w:rFonts w:ascii="Tekton" w:hAnsi="Tekton"/>
                <w:sz w:val="24"/>
                <w:szCs w:val="24"/>
              </w:rPr>
              <w:t>0</w:t>
            </w:r>
          </w:p>
          <w:p w:rsidR="000D07BA" w:rsidRPr="000D07BA" w:rsidRDefault="000D07BA" w:rsidP="000D07BA"/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Cystic Fibrosis</w:t>
            </w:r>
          </w:p>
        </w:tc>
        <w:tc>
          <w:tcPr>
            <w:tcW w:w="2518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Huntington’s Disease</w:t>
            </w:r>
          </w:p>
        </w:tc>
        <w:tc>
          <w:tcPr>
            <w:tcW w:w="2518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Polydactyly</w:t>
            </w:r>
          </w:p>
        </w:tc>
        <w:tc>
          <w:tcPr>
            <w:tcW w:w="2518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Sickle Cell Disease</w:t>
            </w:r>
          </w:p>
        </w:tc>
        <w:tc>
          <w:tcPr>
            <w:tcW w:w="2518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Tay-Sachs Disease</w:t>
            </w:r>
          </w:p>
        </w:tc>
        <w:tc>
          <w:tcPr>
            <w:tcW w:w="2518" w:type="dxa"/>
          </w:tcPr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  <w:tc>
          <w:tcPr>
            <w:tcW w:w="2155" w:type="dxa"/>
          </w:tcPr>
          <w:p w:rsidR="000D07BA" w:rsidRPr="001E5714" w:rsidRDefault="000D07BA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0D07BA" w:rsidRPr="001E5714" w:rsidTr="00BF07CD">
        <w:tc>
          <w:tcPr>
            <w:tcW w:w="7195" w:type="dxa"/>
            <w:gridSpan w:val="3"/>
          </w:tcPr>
          <w:p w:rsidR="000D07BA" w:rsidRDefault="000D07BA" w:rsidP="000D07BA">
            <w:pPr>
              <w:jc w:val="right"/>
              <w:rPr>
                <w:rFonts w:ascii="Tekton" w:hAnsi="Tekton"/>
                <w:sz w:val="24"/>
                <w:szCs w:val="24"/>
              </w:rPr>
            </w:pPr>
          </w:p>
          <w:p w:rsidR="000D07BA" w:rsidRDefault="000D07BA" w:rsidP="000D07BA">
            <w:pPr>
              <w:jc w:val="right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Correctly Identified the Two Disorders</w:t>
            </w:r>
          </w:p>
          <w:p w:rsidR="000D07BA" w:rsidRPr="001E5714" w:rsidRDefault="000D07BA" w:rsidP="000D07BA">
            <w:pPr>
              <w:jc w:val="right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07BA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Pr="001E5714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2          1           0</w:t>
            </w:r>
          </w:p>
        </w:tc>
      </w:tr>
      <w:tr w:rsidR="000D07BA" w:rsidRPr="001E5714" w:rsidTr="000D07BA">
        <w:tc>
          <w:tcPr>
            <w:tcW w:w="2337" w:type="dxa"/>
          </w:tcPr>
          <w:p w:rsidR="000D07BA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0D07BA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Total</w:t>
            </w:r>
          </w:p>
          <w:p w:rsidR="000D07BA" w:rsidRPr="001E5714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D07BA" w:rsidRPr="001E5714" w:rsidRDefault="000D07BA" w:rsidP="000D07BA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07BA" w:rsidRPr="001E5714" w:rsidRDefault="000D07BA" w:rsidP="000D07BA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07BA" w:rsidRPr="001E5714" w:rsidRDefault="000D07BA" w:rsidP="000D07BA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0D07BA" w:rsidRDefault="000D07BA" w:rsidP="000D07BA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p w:rsidR="002A55A5" w:rsidRDefault="002A55A5" w:rsidP="002A55A5">
      <w:pPr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508"/>
        <w:gridCol w:w="3510"/>
      </w:tblGrid>
      <w:tr w:rsidR="002A55A5" w:rsidRPr="001E5714" w:rsidTr="0000390B">
        <w:tc>
          <w:tcPr>
            <w:tcW w:w="9355" w:type="dxa"/>
            <w:gridSpan w:val="3"/>
          </w:tcPr>
          <w:p w:rsidR="002A55A5" w:rsidRDefault="002A55A5" w:rsidP="002A55A5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1E5714">
              <w:rPr>
                <w:rFonts w:ascii="Tekton" w:hAnsi="Tekton"/>
                <w:sz w:val="40"/>
                <w:szCs w:val="40"/>
              </w:rPr>
              <w:lastRenderedPageBreak/>
              <w:t xml:space="preserve">Task </w:t>
            </w:r>
            <w:r>
              <w:rPr>
                <w:rFonts w:ascii="Tekton" w:hAnsi="Tekton"/>
                <w:sz w:val="40"/>
                <w:szCs w:val="40"/>
              </w:rPr>
              <w:t>3</w:t>
            </w:r>
            <w:r w:rsidRPr="001E5714">
              <w:rPr>
                <w:rFonts w:ascii="Tekton" w:hAnsi="Tekton"/>
                <w:sz w:val="40"/>
                <w:szCs w:val="40"/>
              </w:rPr>
              <w:t xml:space="preserve">: </w:t>
            </w:r>
            <w:r>
              <w:rPr>
                <w:rFonts w:ascii="Tekton" w:hAnsi="Tekton"/>
                <w:sz w:val="40"/>
                <w:szCs w:val="40"/>
              </w:rPr>
              <w:t>Educational Material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2A55A5" w:rsidRDefault="002A55A5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</w:p>
          <w:p w:rsidR="00624738" w:rsidRDefault="00624738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>
              <w:rPr>
                <w:rFonts w:ascii="Tekton" w:hAnsi="Tekton"/>
                <w:b/>
                <w:sz w:val="24"/>
                <w:szCs w:val="24"/>
              </w:rPr>
              <w:t>Genetic Disorder #1</w:t>
            </w:r>
          </w:p>
          <w:p w:rsidR="002A55A5" w:rsidRDefault="002A55A5" w:rsidP="002A55A5">
            <w:pPr>
              <w:jc w:val="center"/>
            </w:pPr>
            <w:r>
              <w:rPr>
                <w:rFonts w:ascii="Tekton" w:hAnsi="Tekton"/>
                <w:b/>
                <w:sz w:val="24"/>
                <w:szCs w:val="24"/>
              </w:rPr>
              <w:t>__________________</w:t>
            </w:r>
          </w:p>
          <w:p w:rsidR="002A55A5" w:rsidRPr="001E5714" w:rsidRDefault="002A55A5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A55A5" w:rsidRDefault="002A55A5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</w:p>
          <w:p w:rsidR="00624738" w:rsidRDefault="00624738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>
              <w:rPr>
                <w:rFonts w:ascii="Tekton" w:hAnsi="Tekton"/>
                <w:b/>
                <w:sz w:val="24"/>
                <w:szCs w:val="24"/>
              </w:rPr>
              <w:t>Genetic Disorder #2</w:t>
            </w:r>
          </w:p>
          <w:p w:rsidR="00624738" w:rsidRDefault="00624738" w:rsidP="00624738">
            <w:pPr>
              <w:jc w:val="center"/>
            </w:pPr>
            <w:r>
              <w:rPr>
                <w:rFonts w:ascii="Tekton" w:hAnsi="Tekton"/>
                <w:b/>
                <w:sz w:val="24"/>
                <w:szCs w:val="24"/>
              </w:rPr>
              <w:t>__________________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Summary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0D07BA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0D07BA">
              <w:rPr>
                <w:rFonts w:ascii="Tekton" w:hAnsi="Tekton"/>
                <w:sz w:val="24"/>
                <w:szCs w:val="24"/>
              </w:rPr>
              <w:t>1</w:t>
            </w:r>
            <w:r>
              <w:rPr>
                <w:rFonts w:ascii="Tekton" w:hAnsi="Tekton"/>
                <w:sz w:val="24"/>
                <w:szCs w:val="24"/>
              </w:rPr>
              <w:t xml:space="preserve">         </w:t>
            </w:r>
            <w:r w:rsidRPr="000D07BA">
              <w:rPr>
                <w:rFonts w:ascii="Tekton" w:hAnsi="Tekton"/>
                <w:sz w:val="24"/>
                <w:szCs w:val="24"/>
              </w:rPr>
              <w:t>0</w:t>
            </w:r>
          </w:p>
          <w:p w:rsidR="00624738" w:rsidRPr="000D07BA" w:rsidRDefault="00624738" w:rsidP="00CD435B"/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624738" w:rsidRDefault="00624738" w:rsidP="0062473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624738">
              <w:rPr>
                <w:rFonts w:ascii="Tekton" w:hAnsi="Tekton"/>
                <w:sz w:val="24"/>
                <w:szCs w:val="24"/>
              </w:rPr>
              <w:t xml:space="preserve">Symptoms 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Cause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Inheritance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Treatments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Prognosis</w:t>
            </w: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1          0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1E5714">
              <w:rPr>
                <w:rFonts w:ascii="Tekton" w:hAnsi="Tekton"/>
                <w:sz w:val="24"/>
                <w:szCs w:val="24"/>
              </w:rPr>
              <w:t>1         0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Grammatical Issues</w:t>
            </w:r>
          </w:p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3          2          1          0</w:t>
            </w:r>
          </w:p>
        </w:tc>
        <w:tc>
          <w:tcPr>
            <w:tcW w:w="3510" w:type="dxa"/>
          </w:tcPr>
          <w:p w:rsidR="00624738" w:rsidRDefault="00624738" w:rsidP="00624738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62473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3          2          1          0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Visually Pleasing</w:t>
            </w:r>
          </w:p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2          1          0</w:t>
            </w:r>
          </w:p>
        </w:tc>
        <w:tc>
          <w:tcPr>
            <w:tcW w:w="3510" w:type="dxa"/>
          </w:tcPr>
          <w:p w:rsidR="00624738" w:rsidRDefault="00624738" w:rsidP="00624738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Pr="001E5714" w:rsidRDefault="00624738" w:rsidP="0062473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2          1          0</w:t>
            </w:r>
          </w:p>
        </w:tc>
      </w:tr>
      <w:tr w:rsidR="00624738" w:rsidRPr="001E5714" w:rsidTr="00624738">
        <w:tc>
          <w:tcPr>
            <w:tcW w:w="2337" w:type="dxa"/>
          </w:tcPr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  <w:p w:rsidR="00624738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Total</w:t>
            </w:r>
          </w:p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24738" w:rsidRPr="001E5714" w:rsidRDefault="00624738" w:rsidP="00CD435B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24738" w:rsidRPr="001E5714" w:rsidRDefault="00624738" w:rsidP="00CD435B">
            <w:pPr>
              <w:rPr>
                <w:rFonts w:ascii="Tekton" w:hAnsi="Tekton"/>
                <w:sz w:val="24"/>
                <w:szCs w:val="24"/>
              </w:rPr>
            </w:pPr>
          </w:p>
        </w:tc>
      </w:tr>
    </w:tbl>
    <w:p w:rsidR="00624738" w:rsidRDefault="00624738" w:rsidP="00624738">
      <w:pPr>
        <w:rPr>
          <w:rFonts w:ascii="Tekton" w:hAnsi="Tekton"/>
        </w:rPr>
      </w:pPr>
    </w:p>
    <w:p w:rsidR="00624738" w:rsidRPr="00624738" w:rsidRDefault="00624738" w:rsidP="00624738">
      <w:pPr>
        <w:rPr>
          <w:rFonts w:ascii="Tekton" w:hAnsi="Tekton"/>
        </w:rPr>
      </w:pPr>
    </w:p>
    <w:p w:rsidR="00624738" w:rsidRPr="00624738" w:rsidRDefault="00624738" w:rsidP="00624738">
      <w:pPr>
        <w:rPr>
          <w:rFonts w:ascii="Tekton" w:hAnsi="Tekton"/>
        </w:rPr>
      </w:pPr>
    </w:p>
    <w:p w:rsidR="000D07BA" w:rsidRPr="000D07BA" w:rsidRDefault="000D07BA" w:rsidP="000D07BA">
      <w:pPr>
        <w:rPr>
          <w:rFonts w:ascii="Tekton" w:hAnsi="Tekton"/>
        </w:rPr>
      </w:pPr>
    </w:p>
    <w:sectPr w:rsidR="000D07BA" w:rsidRPr="000D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CF0"/>
    <w:multiLevelType w:val="hybridMultilevel"/>
    <w:tmpl w:val="2BACD194"/>
    <w:lvl w:ilvl="0" w:tplc="93F491C2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4ADA"/>
    <w:multiLevelType w:val="hybridMultilevel"/>
    <w:tmpl w:val="122C6D86"/>
    <w:lvl w:ilvl="0" w:tplc="FDFA1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5"/>
    <w:rsid w:val="000D07BA"/>
    <w:rsid w:val="001B13BE"/>
    <w:rsid w:val="001E5714"/>
    <w:rsid w:val="002A55A5"/>
    <w:rsid w:val="003C3DE5"/>
    <w:rsid w:val="00402A86"/>
    <w:rsid w:val="00624738"/>
    <w:rsid w:val="00685DAF"/>
    <w:rsid w:val="006A17CA"/>
    <w:rsid w:val="007831A6"/>
    <w:rsid w:val="008A2916"/>
    <w:rsid w:val="00B80248"/>
    <w:rsid w:val="00E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6033"/>
  <w15:chartTrackingRefBased/>
  <w15:docId w15:val="{D8EF7907-EEC9-40D1-885C-8213355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E5"/>
    <w:pPr>
      <w:ind w:left="720"/>
      <w:contextualSpacing/>
    </w:pPr>
  </w:style>
  <w:style w:type="table" w:styleId="TableGrid">
    <w:name w:val="Table Grid"/>
    <w:basedOn w:val="TableNormal"/>
    <w:uiPriority w:val="39"/>
    <w:rsid w:val="001E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4</cp:revision>
  <dcterms:created xsi:type="dcterms:W3CDTF">2017-11-06T00:14:00Z</dcterms:created>
  <dcterms:modified xsi:type="dcterms:W3CDTF">2017-11-06T03:02:00Z</dcterms:modified>
</cp:coreProperties>
</file>